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5631" w14:textId="77777777" w:rsidR="00C8624D" w:rsidRDefault="00C8624D">
      <w:pPr>
        <w:rPr>
          <w:rFonts w:asciiTheme="majorHAnsi" w:hAnsiTheme="majorHAnsi"/>
        </w:rPr>
      </w:pPr>
      <w:r w:rsidRPr="00C8624D">
        <w:rPr>
          <w:rFonts w:asciiTheme="majorHAnsi" w:hAnsiTheme="majorHAnsi"/>
        </w:rPr>
        <w:t>WORKSHEET 1</w:t>
      </w:r>
      <w:r>
        <w:rPr>
          <w:rFonts w:asciiTheme="majorHAnsi" w:hAnsiTheme="majorHAnsi"/>
        </w:rPr>
        <w:t>: REVIEW</w:t>
      </w:r>
      <w:r w:rsidR="00337501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USING TECHNOLOGY IN TEACHING AND LEARNING</w:t>
      </w:r>
    </w:p>
    <w:p w14:paraId="0D3C90B0" w14:textId="77777777" w:rsidR="00C8624D" w:rsidRDefault="00C8624D">
      <w:pPr>
        <w:rPr>
          <w:rFonts w:asciiTheme="majorHAnsi" w:hAnsiTheme="majorHAnsi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648"/>
        <w:gridCol w:w="2250"/>
        <w:gridCol w:w="5850"/>
      </w:tblGrid>
      <w:tr w:rsidR="00337501" w14:paraId="51297151" w14:textId="77777777" w:rsidTr="00337501">
        <w:tc>
          <w:tcPr>
            <w:tcW w:w="648" w:type="dxa"/>
          </w:tcPr>
          <w:p w14:paraId="67875F37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2250" w:type="dxa"/>
          </w:tcPr>
          <w:p w14:paraId="4F5CB26C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Topics</w:t>
            </w:r>
          </w:p>
        </w:tc>
        <w:tc>
          <w:tcPr>
            <w:tcW w:w="5850" w:type="dxa"/>
          </w:tcPr>
          <w:p w14:paraId="3235B339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 points</w:t>
            </w:r>
          </w:p>
        </w:tc>
      </w:tr>
      <w:tr w:rsidR="00337501" w14:paraId="353A14D0" w14:textId="77777777" w:rsidTr="00337501">
        <w:tc>
          <w:tcPr>
            <w:tcW w:w="648" w:type="dxa"/>
          </w:tcPr>
          <w:p w14:paraId="3DED0193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50" w:type="dxa"/>
          </w:tcPr>
          <w:p w14:paraId="48623360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Reasons to use technology </w:t>
            </w:r>
          </w:p>
        </w:tc>
        <w:tc>
          <w:tcPr>
            <w:tcW w:w="5850" w:type="dxa"/>
          </w:tcPr>
          <w:p w14:paraId="7A59D4F2" w14:textId="77777777" w:rsidR="00337501" w:rsidRPr="00C8624D" w:rsidRDefault="00337501" w:rsidP="00C862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8624D">
              <w:rPr>
                <w:rFonts w:asciiTheme="majorHAnsi" w:hAnsiTheme="majorHAnsi"/>
              </w:rPr>
              <w:t>Addressing different learning styles of students</w:t>
            </w:r>
          </w:p>
          <w:p w14:paraId="634B3768" w14:textId="77777777" w:rsidR="00337501" w:rsidRDefault="00337501" w:rsidP="00C862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Boosting motivation</w:t>
            </w:r>
          </w:p>
          <w:p w14:paraId="57997569" w14:textId="77777777" w:rsidR="00337501" w:rsidRPr="00C8624D" w:rsidRDefault="00337501" w:rsidP="00C862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Enhance learning</w:t>
            </w:r>
          </w:p>
        </w:tc>
      </w:tr>
      <w:tr w:rsidR="00337501" w14:paraId="2778A2A4" w14:textId="77777777" w:rsidTr="00337501">
        <w:tc>
          <w:tcPr>
            <w:tcW w:w="648" w:type="dxa"/>
          </w:tcPr>
          <w:p w14:paraId="103D36F9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50" w:type="dxa"/>
          </w:tcPr>
          <w:p w14:paraId="1772A5E8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Benefits of using technology</w:t>
            </w:r>
          </w:p>
        </w:tc>
        <w:tc>
          <w:tcPr>
            <w:tcW w:w="5850" w:type="dxa"/>
          </w:tcPr>
          <w:p w14:paraId="245378A5" w14:textId="77777777" w:rsidR="00337501" w:rsidRDefault="00337501" w:rsidP="00C023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C8624D">
              <w:rPr>
                <w:rFonts w:asciiTheme="majorHAnsi" w:hAnsiTheme="majorHAnsi"/>
              </w:rPr>
              <w:t>Before</w:t>
            </w:r>
            <w:r>
              <w:rPr>
                <w:rFonts w:asciiTheme="majorHAnsi" w:hAnsiTheme="majorHAnsi"/>
              </w:rPr>
              <w:t>:</w:t>
            </w:r>
          </w:p>
          <w:p w14:paraId="314810BC" w14:textId="77777777" w:rsidR="00337501" w:rsidRDefault="00337501" w:rsidP="0033750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Previewing the materials</w:t>
            </w:r>
          </w:p>
          <w:p w14:paraId="34B6B804" w14:textId="77777777" w:rsidR="00337501" w:rsidRPr="00C8624D" w:rsidRDefault="00337501" w:rsidP="0033750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Giving pre-assignment</w:t>
            </w:r>
          </w:p>
          <w:p w14:paraId="60BE4260" w14:textId="77777777" w:rsidR="00337501" w:rsidRDefault="00337501" w:rsidP="00C023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During:</w:t>
            </w:r>
          </w:p>
          <w:p w14:paraId="7E053D4E" w14:textId="77777777" w:rsidR="00337501" w:rsidRDefault="00337501" w:rsidP="0033750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Engaging students</w:t>
            </w:r>
          </w:p>
          <w:p w14:paraId="2A0DD0C6" w14:textId="77777777" w:rsidR="00337501" w:rsidRDefault="00337501" w:rsidP="0033750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Immersing students</w:t>
            </w:r>
          </w:p>
          <w:p w14:paraId="6F0F0415" w14:textId="77777777" w:rsidR="00337501" w:rsidRDefault="00337501" w:rsidP="0033750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Interact/collaborate</w:t>
            </w:r>
          </w:p>
          <w:p w14:paraId="2E1C96C3" w14:textId="77777777" w:rsidR="00337501" w:rsidRDefault="00337501" w:rsidP="00C023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After:</w:t>
            </w:r>
          </w:p>
          <w:p w14:paraId="19D07781" w14:textId="77777777" w:rsidR="00337501" w:rsidRDefault="00337501" w:rsidP="0033750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Reviewing</w:t>
            </w:r>
          </w:p>
          <w:p w14:paraId="6D856055" w14:textId="77777777" w:rsidR="00337501" w:rsidRDefault="00337501" w:rsidP="0033750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Apply</w:t>
            </w:r>
          </w:p>
          <w:p w14:paraId="30CDA03B" w14:textId="77777777" w:rsidR="00337501" w:rsidRPr="00C02365" w:rsidRDefault="00337501" w:rsidP="0033750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beyond classroom</w:t>
            </w:r>
          </w:p>
          <w:p w14:paraId="5B88BAF1" w14:textId="77777777" w:rsidR="00337501" w:rsidRPr="00C8624D" w:rsidRDefault="00337501" w:rsidP="0033750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Assessing learning outcomes</w:t>
            </w:r>
          </w:p>
        </w:tc>
      </w:tr>
      <w:tr w:rsidR="00337501" w14:paraId="03B4D29E" w14:textId="77777777" w:rsidTr="00337501">
        <w:tc>
          <w:tcPr>
            <w:tcW w:w="648" w:type="dxa"/>
          </w:tcPr>
          <w:p w14:paraId="5A04476A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50" w:type="dxa"/>
          </w:tcPr>
          <w:p w14:paraId="7134A58A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Shifts/changes in the 21</w:t>
            </w:r>
            <w:r w:rsidRPr="00C8624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century learning</w:t>
            </w:r>
          </w:p>
        </w:tc>
        <w:tc>
          <w:tcPr>
            <w:tcW w:w="5850" w:type="dxa"/>
          </w:tcPr>
          <w:p w14:paraId="0BBF9EE4" w14:textId="77777777" w:rsidR="00337501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skill is power</w:t>
            </w:r>
          </w:p>
          <w:p w14:paraId="513F38C4" w14:textId="77777777" w:rsidR="00337501" w:rsidRPr="00C02365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2365">
              <w:rPr>
                <w:rFonts w:asciiTheme="majorHAnsi" w:hAnsiTheme="majorHAnsi"/>
              </w:rPr>
              <w:t>The class goes with the learners</w:t>
            </w:r>
          </w:p>
          <w:p w14:paraId="017189EE" w14:textId="77777777" w:rsidR="00337501" w:rsidRPr="00C02365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2365">
              <w:rPr>
                <w:rFonts w:asciiTheme="majorHAnsi" w:hAnsiTheme="majorHAnsi"/>
              </w:rPr>
              <w:t>Learner learns from many sources</w:t>
            </w:r>
          </w:p>
          <w:p w14:paraId="7BC510F3" w14:textId="77777777" w:rsidR="00337501" w:rsidRPr="00C02365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2365">
              <w:rPr>
                <w:rFonts w:asciiTheme="majorHAnsi" w:hAnsiTheme="majorHAnsi"/>
              </w:rPr>
              <w:t>Learner researches materials</w:t>
            </w:r>
          </w:p>
          <w:p w14:paraId="522841E6" w14:textId="77777777" w:rsidR="00337501" w:rsidRPr="00C02365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2365">
              <w:rPr>
                <w:rFonts w:asciiTheme="majorHAnsi" w:hAnsiTheme="majorHAnsi"/>
              </w:rPr>
              <w:t>Holistic learning is enhanced</w:t>
            </w:r>
          </w:p>
          <w:p w14:paraId="6D74F117" w14:textId="77777777" w:rsidR="00337501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2365">
              <w:rPr>
                <w:rFonts w:asciiTheme="majorHAnsi" w:hAnsiTheme="majorHAnsi"/>
              </w:rPr>
              <w:t>Publish assignments</w:t>
            </w:r>
            <w:r>
              <w:rPr>
                <w:rFonts w:asciiTheme="majorHAnsi" w:hAnsiTheme="majorHAnsi"/>
              </w:rPr>
              <w:t xml:space="preserve"> for real and larger audience</w:t>
            </w:r>
          </w:p>
          <w:p w14:paraId="3A51E5B5" w14:textId="77777777" w:rsidR="00337501" w:rsidRDefault="00337501" w:rsidP="00C023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Collaborate for better learning</w:t>
            </w:r>
          </w:p>
          <w:p w14:paraId="72E62F63" w14:textId="77777777" w:rsidR="00337501" w:rsidRPr="00C02365" w:rsidRDefault="00337501" w:rsidP="00C02365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337501" w14:paraId="1C50646F" w14:textId="77777777" w:rsidTr="00337501">
        <w:tc>
          <w:tcPr>
            <w:tcW w:w="648" w:type="dxa"/>
          </w:tcPr>
          <w:p w14:paraId="4B00AF5F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50" w:type="dxa"/>
          </w:tcPr>
          <w:p w14:paraId="74549D49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Strategies that integrate technology</w:t>
            </w:r>
          </w:p>
        </w:tc>
        <w:tc>
          <w:tcPr>
            <w:tcW w:w="5850" w:type="dxa"/>
          </w:tcPr>
          <w:p w14:paraId="6D22E830" w14:textId="77777777" w:rsidR="00337501" w:rsidRDefault="00337501" w:rsidP="00C023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Strategies: (Rebecca Oxford)</w:t>
            </w:r>
          </w:p>
          <w:p w14:paraId="6F325E37" w14:textId="77777777" w:rsidR="00337501" w:rsidRPr="00C02365" w:rsidRDefault="00337501" w:rsidP="00C023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C02365">
              <w:rPr>
                <w:rFonts w:asciiTheme="majorHAnsi" w:hAnsiTheme="majorHAnsi"/>
              </w:rPr>
              <w:t>Cognitive strategies</w:t>
            </w:r>
          </w:p>
          <w:p w14:paraId="7A5549A8" w14:textId="77777777" w:rsidR="00337501" w:rsidRDefault="00337501" w:rsidP="00C023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Meta-cognitive strategies</w:t>
            </w:r>
          </w:p>
          <w:p w14:paraId="34F79E9A" w14:textId="77777777" w:rsidR="00337501" w:rsidRDefault="00337501" w:rsidP="00C023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Affective strategies</w:t>
            </w:r>
          </w:p>
          <w:p w14:paraId="1A8C5B6E" w14:textId="77777777" w:rsidR="00337501" w:rsidRDefault="00337501" w:rsidP="00C023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Memory-related strategies</w:t>
            </w:r>
          </w:p>
          <w:p w14:paraId="159C4A81" w14:textId="77777777" w:rsidR="00337501" w:rsidRDefault="00337501" w:rsidP="00C023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Compensation strategies</w:t>
            </w:r>
          </w:p>
          <w:p w14:paraId="27E2EB8A" w14:textId="77777777" w:rsidR="00337501" w:rsidRPr="00C02365" w:rsidRDefault="00337501" w:rsidP="00C023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strategies</w:t>
            </w:r>
          </w:p>
          <w:p w14:paraId="4772DB35" w14:textId="77777777" w:rsidR="00337501" w:rsidRPr="00C02365" w:rsidRDefault="00337501" w:rsidP="00C02365">
            <w:pPr>
              <w:rPr>
                <w:rFonts w:asciiTheme="majorHAnsi" w:hAnsiTheme="majorHAnsi"/>
              </w:rPr>
            </w:pPr>
          </w:p>
        </w:tc>
      </w:tr>
      <w:tr w:rsidR="00337501" w14:paraId="65066D7D" w14:textId="77777777" w:rsidTr="00337501">
        <w:tc>
          <w:tcPr>
            <w:tcW w:w="648" w:type="dxa"/>
          </w:tcPr>
          <w:p w14:paraId="5329CA8B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50" w:type="dxa"/>
          </w:tcPr>
          <w:p w14:paraId="054C16A2" w14:textId="77777777" w:rsidR="00337501" w:rsidRDefault="003375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Teaching techniques</w:t>
            </w:r>
          </w:p>
        </w:tc>
        <w:tc>
          <w:tcPr>
            <w:tcW w:w="5850" w:type="dxa"/>
          </w:tcPr>
          <w:p w14:paraId="530CFA0D" w14:textId="77777777" w:rsidR="00337501" w:rsidRPr="00337501" w:rsidRDefault="00337501" w:rsidP="003375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337501">
              <w:rPr>
                <w:rFonts w:asciiTheme="majorHAnsi" w:hAnsiTheme="majorHAnsi"/>
              </w:rPr>
              <w:t>Word Clouds for brainstorming</w:t>
            </w:r>
          </w:p>
          <w:p w14:paraId="33E19D37" w14:textId="77777777" w:rsidR="00337501" w:rsidRDefault="00337501" w:rsidP="003375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short video to introduce context and gain attention</w:t>
            </w:r>
          </w:p>
          <w:p w14:paraId="71590E4F" w14:textId="77777777" w:rsidR="00337501" w:rsidRDefault="00337501" w:rsidP="003375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building assignments</w:t>
            </w:r>
          </w:p>
          <w:p w14:paraId="0086E9E9" w14:textId="77777777" w:rsidR="00337501" w:rsidRDefault="00337501" w:rsidP="003375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 shooting and describing --- upload to social media</w:t>
            </w:r>
          </w:p>
          <w:p w14:paraId="52C830D6" w14:textId="77777777" w:rsidR="00337501" w:rsidRPr="00337501" w:rsidRDefault="00337501" w:rsidP="003375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 search and sharing to learn about a certain topic</w:t>
            </w:r>
          </w:p>
        </w:tc>
      </w:tr>
    </w:tbl>
    <w:p w14:paraId="42A3415B" w14:textId="77777777" w:rsidR="00C8624D" w:rsidRDefault="00C8624D">
      <w:pPr>
        <w:rPr>
          <w:rFonts w:asciiTheme="majorHAnsi" w:hAnsiTheme="majorHAnsi"/>
        </w:rPr>
      </w:pPr>
    </w:p>
    <w:p w14:paraId="0C0F1DF2" w14:textId="77777777" w:rsidR="00C8624D" w:rsidRDefault="00C8624D">
      <w:pPr>
        <w:rPr>
          <w:rFonts w:asciiTheme="majorHAnsi" w:hAnsiTheme="majorHAnsi"/>
        </w:rPr>
      </w:pPr>
    </w:p>
    <w:p w14:paraId="3AFC973E" w14:textId="1BCB1AD6" w:rsidR="00C8624D" w:rsidRDefault="00013C1D">
      <w:pPr>
        <w:rPr>
          <w:rFonts w:asciiTheme="majorHAnsi" w:hAnsiTheme="majorHAnsi"/>
        </w:rPr>
      </w:pPr>
      <w:r>
        <w:rPr>
          <w:rFonts w:asciiTheme="majorHAnsi" w:hAnsiTheme="majorHAnsi"/>
        </w:rPr>
        <w:t>WORKSHEET</w:t>
      </w:r>
      <w:r w:rsidR="00337501">
        <w:rPr>
          <w:rFonts w:asciiTheme="majorHAnsi" w:hAnsiTheme="majorHAnsi"/>
        </w:rPr>
        <w:t xml:space="preserve"> 2</w:t>
      </w:r>
      <w:r w:rsidR="00192EE8">
        <w:rPr>
          <w:rFonts w:asciiTheme="majorHAnsi" w:hAnsiTheme="majorHAnsi"/>
        </w:rPr>
        <w:t>: EFFECTIVE TEACHING AND LEARNING</w:t>
      </w:r>
    </w:p>
    <w:p w14:paraId="0743068F" w14:textId="77777777" w:rsidR="005F0B41" w:rsidRDefault="005F0B41">
      <w:pPr>
        <w:rPr>
          <w:rFonts w:asciiTheme="majorHAnsi" w:hAnsiTheme="majorHAnsi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48"/>
        <w:gridCol w:w="1800"/>
        <w:gridCol w:w="6480"/>
      </w:tblGrid>
      <w:tr w:rsidR="005F0B41" w14:paraId="5135F80C" w14:textId="77777777" w:rsidTr="00F750CA">
        <w:tc>
          <w:tcPr>
            <w:tcW w:w="648" w:type="dxa"/>
          </w:tcPr>
          <w:p w14:paraId="315F580B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1800" w:type="dxa"/>
          </w:tcPr>
          <w:p w14:paraId="31C16B66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Observation</w:t>
            </w:r>
          </w:p>
        </w:tc>
        <w:tc>
          <w:tcPr>
            <w:tcW w:w="6480" w:type="dxa"/>
          </w:tcPr>
          <w:p w14:paraId="6441F3E1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Sights  (</w:t>
            </w:r>
            <w:r w:rsidRPr="005F0B4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2832EC7" wp14:editId="7DA62F8D">
                  <wp:extent cx="302079" cy="160027"/>
                  <wp:effectExtent l="0" t="0" r="317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4309" r="16602" b="36708"/>
                          <a:stretch/>
                        </pic:blipFill>
                        <pic:spPr bwMode="auto">
                          <a:xfrm>
                            <a:off x="0" y="0"/>
                            <a:ext cx="302613" cy="16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) and sounds </w:t>
            </w:r>
            <w:r w:rsidR="00F750CA">
              <w:rPr>
                <w:rFonts w:asciiTheme="majorHAnsi" w:hAnsiTheme="majorHAnsi"/>
              </w:rPr>
              <w:t>(</w:t>
            </w:r>
            <w:r w:rsidR="00F750CA" w:rsidRPr="00F750CA">
              <w:rPr>
                <w:rFonts w:asciiTheme="majorHAnsi" w:hAnsiTheme="majorHAnsi"/>
                <w:noProof/>
              </w:rPr>
              <w:drawing>
                <wp:inline distT="0" distB="0" distL="0" distR="0" wp14:anchorId="6B7B3B52" wp14:editId="719F965F">
                  <wp:extent cx="240369" cy="250202"/>
                  <wp:effectExtent l="0" t="0" r="0" b="381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11" cy="25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50CA">
              <w:rPr>
                <w:rFonts w:asciiTheme="majorHAnsi" w:hAnsiTheme="majorHAnsi"/>
              </w:rPr>
              <w:t xml:space="preserve">) </w:t>
            </w:r>
            <w:r>
              <w:rPr>
                <w:rFonts w:asciiTheme="majorHAnsi" w:hAnsiTheme="majorHAnsi"/>
              </w:rPr>
              <w:t>in an effective class</w:t>
            </w:r>
          </w:p>
        </w:tc>
      </w:tr>
      <w:tr w:rsidR="005F0B41" w14:paraId="53F86C9D" w14:textId="77777777" w:rsidTr="00F750CA">
        <w:tc>
          <w:tcPr>
            <w:tcW w:w="648" w:type="dxa"/>
          </w:tcPr>
          <w:p w14:paraId="1E79C11F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00" w:type="dxa"/>
          </w:tcPr>
          <w:p w14:paraId="3FF29728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</w:t>
            </w:r>
          </w:p>
        </w:tc>
        <w:tc>
          <w:tcPr>
            <w:tcW w:w="6480" w:type="dxa"/>
          </w:tcPr>
          <w:p w14:paraId="589DABA7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33CF0281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279FEABA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3CFCAF92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44E85140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1F81DC98" w14:textId="77777777" w:rsidR="00F750CA" w:rsidRDefault="00F750CA">
            <w:pPr>
              <w:rPr>
                <w:rFonts w:asciiTheme="majorHAnsi" w:hAnsiTheme="majorHAnsi"/>
              </w:rPr>
            </w:pPr>
          </w:p>
        </w:tc>
      </w:tr>
      <w:tr w:rsidR="005F0B41" w14:paraId="6788D754" w14:textId="77777777" w:rsidTr="00F750CA">
        <w:tc>
          <w:tcPr>
            <w:tcW w:w="648" w:type="dxa"/>
          </w:tcPr>
          <w:p w14:paraId="7C6BA21E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00" w:type="dxa"/>
          </w:tcPr>
          <w:p w14:paraId="483745FE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Learner</w:t>
            </w:r>
          </w:p>
        </w:tc>
        <w:tc>
          <w:tcPr>
            <w:tcW w:w="6480" w:type="dxa"/>
          </w:tcPr>
          <w:p w14:paraId="0B850D19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0A543A2C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5C486567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6066FBD4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69D7E4EE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1A767467" w14:textId="77777777" w:rsidR="00F750CA" w:rsidRDefault="00F750CA">
            <w:pPr>
              <w:rPr>
                <w:rFonts w:asciiTheme="majorHAnsi" w:hAnsiTheme="majorHAnsi"/>
              </w:rPr>
            </w:pPr>
          </w:p>
          <w:p w14:paraId="4D5C4326" w14:textId="77777777" w:rsidR="00F750CA" w:rsidRDefault="00F750CA">
            <w:pPr>
              <w:rPr>
                <w:rFonts w:asciiTheme="majorHAnsi" w:hAnsiTheme="majorHAnsi"/>
              </w:rPr>
            </w:pPr>
          </w:p>
        </w:tc>
      </w:tr>
      <w:tr w:rsidR="005F0B41" w14:paraId="70A83173" w14:textId="77777777" w:rsidTr="00F750CA">
        <w:tc>
          <w:tcPr>
            <w:tcW w:w="648" w:type="dxa"/>
          </w:tcPr>
          <w:p w14:paraId="07B99925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00" w:type="dxa"/>
          </w:tcPr>
          <w:p w14:paraId="7634DBEE" w14:textId="77777777" w:rsidR="005F0B41" w:rsidRDefault="005F0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Classroom</w:t>
            </w:r>
          </w:p>
        </w:tc>
        <w:tc>
          <w:tcPr>
            <w:tcW w:w="6480" w:type="dxa"/>
          </w:tcPr>
          <w:p w14:paraId="64E64234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7086B1C2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7A5E5CC1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11194CEE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12A900D5" w14:textId="77777777" w:rsidR="005F0B41" w:rsidRDefault="005F0B41">
            <w:pPr>
              <w:rPr>
                <w:rFonts w:asciiTheme="majorHAnsi" w:hAnsiTheme="majorHAnsi"/>
              </w:rPr>
            </w:pPr>
          </w:p>
          <w:p w14:paraId="7891B1F5" w14:textId="77777777" w:rsidR="00F750CA" w:rsidRDefault="00F750CA">
            <w:pPr>
              <w:rPr>
                <w:rFonts w:asciiTheme="majorHAnsi" w:hAnsiTheme="majorHAnsi"/>
              </w:rPr>
            </w:pPr>
          </w:p>
          <w:p w14:paraId="08650842" w14:textId="77777777" w:rsidR="00F750CA" w:rsidRDefault="00F750CA">
            <w:pPr>
              <w:rPr>
                <w:rFonts w:asciiTheme="majorHAnsi" w:hAnsiTheme="majorHAnsi"/>
              </w:rPr>
            </w:pPr>
          </w:p>
          <w:p w14:paraId="26FA7005" w14:textId="77777777" w:rsidR="00F750CA" w:rsidRDefault="00F750CA">
            <w:pPr>
              <w:rPr>
                <w:rFonts w:asciiTheme="majorHAnsi" w:hAnsiTheme="majorHAnsi"/>
              </w:rPr>
            </w:pPr>
          </w:p>
        </w:tc>
      </w:tr>
    </w:tbl>
    <w:p w14:paraId="7F7E0D79" w14:textId="77777777" w:rsidR="005F0B41" w:rsidRDefault="005F0B41">
      <w:pPr>
        <w:rPr>
          <w:rFonts w:asciiTheme="majorHAnsi" w:hAnsiTheme="majorHAnsi"/>
        </w:rPr>
      </w:pPr>
    </w:p>
    <w:p w14:paraId="21D7CF2C" w14:textId="4BFADD19" w:rsidR="00F750CA" w:rsidRDefault="00013C1D">
      <w:pPr>
        <w:rPr>
          <w:rFonts w:asciiTheme="majorHAnsi" w:hAnsiTheme="majorHAnsi"/>
        </w:rPr>
      </w:pPr>
      <w:r>
        <w:rPr>
          <w:rFonts w:asciiTheme="majorHAnsi" w:hAnsiTheme="majorHAnsi"/>
        </w:rPr>
        <w:t>WORKSHEET</w:t>
      </w:r>
      <w:r w:rsidR="00C73B41">
        <w:rPr>
          <w:rFonts w:asciiTheme="majorHAnsi" w:hAnsiTheme="majorHAnsi"/>
        </w:rPr>
        <w:t xml:space="preserve"> 3</w:t>
      </w:r>
      <w:r w:rsidR="00F750CA">
        <w:rPr>
          <w:rFonts w:asciiTheme="majorHAnsi" w:hAnsiTheme="majorHAnsi"/>
        </w:rPr>
        <w:t xml:space="preserve">: </w:t>
      </w:r>
      <w:r w:rsidR="00C73B41">
        <w:rPr>
          <w:rFonts w:asciiTheme="majorHAnsi" w:hAnsiTheme="majorHAnsi"/>
        </w:rPr>
        <w:t>Discussion Questions</w:t>
      </w:r>
    </w:p>
    <w:p w14:paraId="6F339A55" w14:textId="77777777" w:rsidR="00F750CA" w:rsidRDefault="00F750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50CA" w14:paraId="464C89D9" w14:textId="77777777" w:rsidTr="00F750CA">
        <w:tc>
          <w:tcPr>
            <w:tcW w:w="8856" w:type="dxa"/>
          </w:tcPr>
          <w:p w14:paraId="29B4966E" w14:textId="77777777" w:rsidR="00F750CA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How do you define a good lesson?</w:t>
            </w:r>
          </w:p>
          <w:p w14:paraId="0FFBD501" w14:textId="77777777" w:rsidR="00F750CA" w:rsidRDefault="00F750CA">
            <w:pPr>
              <w:rPr>
                <w:rFonts w:asciiTheme="majorHAnsi" w:hAnsiTheme="majorHAnsi"/>
              </w:rPr>
            </w:pPr>
          </w:p>
          <w:p w14:paraId="4B272F13" w14:textId="77777777" w:rsidR="00F750CA" w:rsidRDefault="00F750CA">
            <w:pPr>
              <w:rPr>
                <w:rFonts w:asciiTheme="majorHAnsi" w:hAnsiTheme="majorHAnsi"/>
              </w:rPr>
            </w:pPr>
          </w:p>
          <w:p w14:paraId="3945D015" w14:textId="77777777" w:rsidR="00F750CA" w:rsidRDefault="00F750CA">
            <w:pPr>
              <w:rPr>
                <w:rFonts w:asciiTheme="majorHAnsi" w:hAnsiTheme="majorHAnsi"/>
              </w:rPr>
            </w:pPr>
          </w:p>
        </w:tc>
      </w:tr>
    </w:tbl>
    <w:p w14:paraId="015129F8" w14:textId="77777777" w:rsidR="00F750CA" w:rsidRDefault="00F750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7E42" w14:paraId="264B9D3D" w14:textId="77777777" w:rsidTr="009B7E42">
        <w:tc>
          <w:tcPr>
            <w:tcW w:w="8856" w:type="dxa"/>
          </w:tcPr>
          <w:p w14:paraId="21C3C44C" w14:textId="77777777" w:rsidR="009B7E42" w:rsidRDefault="009B7E42" w:rsidP="009B7E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What should we (teachers) do to develop a good lesson?</w:t>
            </w:r>
          </w:p>
          <w:p w14:paraId="6E4E49BC" w14:textId="77777777" w:rsidR="009B7E42" w:rsidRDefault="009B7E42" w:rsidP="009B7E42">
            <w:pPr>
              <w:rPr>
                <w:rFonts w:asciiTheme="majorHAnsi" w:hAnsiTheme="majorHAnsi"/>
              </w:rPr>
            </w:pPr>
          </w:p>
          <w:p w14:paraId="4C6FAA7E" w14:textId="77777777" w:rsidR="009B7E42" w:rsidRDefault="009B7E42" w:rsidP="009B7E42">
            <w:pPr>
              <w:rPr>
                <w:rFonts w:asciiTheme="majorHAnsi" w:hAnsiTheme="majorHAnsi"/>
              </w:rPr>
            </w:pPr>
          </w:p>
          <w:p w14:paraId="72EC894C" w14:textId="77777777" w:rsidR="009B7E42" w:rsidRDefault="009B7E42" w:rsidP="009B7E42">
            <w:pPr>
              <w:rPr>
                <w:rFonts w:asciiTheme="majorHAnsi" w:hAnsiTheme="majorHAnsi"/>
              </w:rPr>
            </w:pPr>
          </w:p>
          <w:p w14:paraId="775C2D87" w14:textId="77777777" w:rsidR="009B7E42" w:rsidRDefault="009B7E42" w:rsidP="009B7E42">
            <w:pPr>
              <w:rPr>
                <w:rFonts w:asciiTheme="majorHAnsi" w:hAnsiTheme="majorHAnsi"/>
              </w:rPr>
            </w:pPr>
          </w:p>
        </w:tc>
      </w:tr>
    </w:tbl>
    <w:p w14:paraId="3DDBF71D" w14:textId="77777777" w:rsidR="009B7E42" w:rsidRDefault="009B7E42" w:rsidP="009B7E42">
      <w:pPr>
        <w:rPr>
          <w:rFonts w:asciiTheme="majorHAnsi" w:hAnsiTheme="majorHAnsi"/>
        </w:rPr>
      </w:pPr>
    </w:p>
    <w:p w14:paraId="3AA3F817" w14:textId="77777777" w:rsidR="009B7E42" w:rsidRDefault="009B7E42" w:rsidP="009B7E42">
      <w:pPr>
        <w:rPr>
          <w:rFonts w:asciiTheme="majorHAnsi" w:hAnsiTheme="majorHAnsi"/>
        </w:rPr>
      </w:pPr>
    </w:p>
    <w:p w14:paraId="3F715B0E" w14:textId="14C37BF0" w:rsidR="00F750CA" w:rsidRDefault="00F750C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013C1D">
        <w:rPr>
          <w:rFonts w:asciiTheme="majorHAnsi" w:hAnsiTheme="majorHAnsi"/>
        </w:rPr>
        <w:t>WORKSHEET</w:t>
      </w:r>
      <w:r>
        <w:rPr>
          <w:rFonts w:asciiTheme="majorHAnsi" w:hAnsiTheme="majorHAnsi"/>
        </w:rPr>
        <w:t xml:space="preserve"> </w:t>
      </w:r>
      <w:r w:rsidR="00C73B41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: </w:t>
      </w:r>
      <w:r w:rsidR="00013C1D">
        <w:rPr>
          <w:rFonts w:asciiTheme="majorHAnsi" w:hAnsiTheme="majorHAnsi"/>
        </w:rPr>
        <w:t>INSTRUCTION STEPS</w:t>
      </w:r>
    </w:p>
    <w:p w14:paraId="7ABEF39C" w14:textId="77777777" w:rsidR="00C73B41" w:rsidRDefault="00C73B41">
      <w:pPr>
        <w:rPr>
          <w:rFonts w:asciiTheme="majorHAnsi" w:hAnsiTheme="majorHAnsi"/>
        </w:rPr>
      </w:pPr>
    </w:p>
    <w:p w14:paraId="0A94AB79" w14:textId="77777777" w:rsidR="00C73B41" w:rsidRDefault="00C73B41">
      <w:pPr>
        <w:rPr>
          <w:rFonts w:asciiTheme="majorHAnsi" w:hAnsiTheme="majorHAnsi"/>
        </w:rPr>
      </w:pPr>
      <w:r>
        <w:rPr>
          <w:rFonts w:asciiTheme="majorHAnsi" w:hAnsiTheme="majorHAnsi"/>
        </w:rPr>
        <w:t>Reorder the following steps of instructions by Robert Gagne from the first to the last.</w:t>
      </w:r>
    </w:p>
    <w:p w14:paraId="2A767444" w14:textId="77777777" w:rsidR="00013C1D" w:rsidRDefault="00013C1D">
      <w:pPr>
        <w:rPr>
          <w:rFonts w:asciiTheme="majorHAnsi" w:hAnsiTheme="majorHAnsi"/>
        </w:rPr>
      </w:pPr>
    </w:p>
    <w:p w14:paraId="048307EB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Provide “learning guidance”</w:t>
      </w:r>
    </w:p>
    <w:p w14:paraId="31D3765F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Assess performance</w:t>
      </w:r>
    </w:p>
    <w:p w14:paraId="1870F69A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Present the content</w:t>
      </w:r>
    </w:p>
    <w:p w14:paraId="40B12E7D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Gain attention</w:t>
      </w:r>
    </w:p>
    <w:p w14:paraId="68514241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Enhance retention and transfer to the job</w:t>
      </w:r>
    </w:p>
    <w:p w14:paraId="1067B772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Inform learners of objectives</w:t>
      </w:r>
    </w:p>
    <w:p w14:paraId="75F53F3E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Elicit performance (practice)</w:t>
      </w:r>
    </w:p>
    <w:p w14:paraId="5C881B84" w14:textId="77777777" w:rsidR="00C73B41" w:rsidRPr="00C73B41" w:rsidRDefault="00C73B41" w:rsidP="00C73B41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Stimulate recall of prior learning</w:t>
      </w:r>
    </w:p>
    <w:p w14:paraId="6C9489AA" w14:textId="77777777" w:rsidR="00C73B41" w:rsidRPr="009B7E42" w:rsidRDefault="00C73B41" w:rsidP="009B7E42">
      <w:pPr>
        <w:numPr>
          <w:ilvl w:val="0"/>
          <w:numId w:val="12"/>
        </w:numPr>
        <w:spacing w:after="120"/>
        <w:ind w:right="360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C73B41">
        <w:rPr>
          <w:rFonts w:ascii="Helvetica" w:eastAsia="Times New Roman" w:hAnsi="Helvetica" w:cs="Times New Roman"/>
          <w:color w:val="444444"/>
          <w:sz w:val="20"/>
          <w:szCs w:val="20"/>
        </w:rPr>
        <w:t>Provide feedback</w:t>
      </w:r>
    </w:p>
    <w:p w14:paraId="1972427C" w14:textId="77777777" w:rsidR="00C73B41" w:rsidRPr="00013C1D" w:rsidRDefault="00C73B41">
      <w:pPr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938"/>
      </w:tblGrid>
      <w:tr w:rsidR="00C73B41" w14:paraId="6B98DE16" w14:textId="77777777" w:rsidTr="00C73B41">
        <w:tc>
          <w:tcPr>
            <w:tcW w:w="918" w:type="dxa"/>
          </w:tcPr>
          <w:p w14:paraId="4F6D4F1C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1</w:t>
            </w:r>
          </w:p>
        </w:tc>
        <w:tc>
          <w:tcPr>
            <w:tcW w:w="7938" w:type="dxa"/>
          </w:tcPr>
          <w:p w14:paraId="2F80CAA0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7AEA33B7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05CEDA49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7B103060" w14:textId="77777777" w:rsidTr="00C73B41">
        <w:tc>
          <w:tcPr>
            <w:tcW w:w="918" w:type="dxa"/>
          </w:tcPr>
          <w:p w14:paraId="628CDB57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2</w:t>
            </w:r>
          </w:p>
        </w:tc>
        <w:tc>
          <w:tcPr>
            <w:tcW w:w="7938" w:type="dxa"/>
          </w:tcPr>
          <w:p w14:paraId="50C7816E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10BD3739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45FC4C84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278BC5E4" w14:textId="77777777" w:rsidTr="00C73B41">
        <w:tc>
          <w:tcPr>
            <w:tcW w:w="918" w:type="dxa"/>
          </w:tcPr>
          <w:p w14:paraId="371CDD91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3</w:t>
            </w:r>
          </w:p>
        </w:tc>
        <w:tc>
          <w:tcPr>
            <w:tcW w:w="7938" w:type="dxa"/>
          </w:tcPr>
          <w:p w14:paraId="696CE5E8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11BCD425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14234146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3DF1FDCC" w14:textId="77777777" w:rsidTr="00C73B41">
        <w:tc>
          <w:tcPr>
            <w:tcW w:w="918" w:type="dxa"/>
          </w:tcPr>
          <w:p w14:paraId="38337CCB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4</w:t>
            </w:r>
          </w:p>
        </w:tc>
        <w:tc>
          <w:tcPr>
            <w:tcW w:w="7938" w:type="dxa"/>
          </w:tcPr>
          <w:p w14:paraId="2A473DBB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0A17FB70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5515BC9F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00B7C357" w14:textId="77777777" w:rsidTr="00C73B41">
        <w:tc>
          <w:tcPr>
            <w:tcW w:w="918" w:type="dxa"/>
          </w:tcPr>
          <w:p w14:paraId="07A25361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5</w:t>
            </w:r>
          </w:p>
        </w:tc>
        <w:tc>
          <w:tcPr>
            <w:tcW w:w="7938" w:type="dxa"/>
          </w:tcPr>
          <w:p w14:paraId="796562A9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4186F6F7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71BD2816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7DF9CE1A" w14:textId="77777777" w:rsidTr="00C73B41">
        <w:tc>
          <w:tcPr>
            <w:tcW w:w="918" w:type="dxa"/>
          </w:tcPr>
          <w:p w14:paraId="24CD9116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6</w:t>
            </w:r>
          </w:p>
        </w:tc>
        <w:tc>
          <w:tcPr>
            <w:tcW w:w="7938" w:type="dxa"/>
          </w:tcPr>
          <w:p w14:paraId="7D43C079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2B3BD23D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30FD3C29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21D611E2" w14:textId="77777777" w:rsidTr="00C73B41">
        <w:tc>
          <w:tcPr>
            <w:tcW w:w="918" w:type="dxa"/>
          </w:tcPr>
          <w:p w14:paraId="7364BA25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7</w:t>
            </w:r>
          </w:p>
        </w:tc>
        <w:tc>
          <w:tcPr>
            <w:tcW w:w="7938" w:type="dxa"/>
          </w:tcPr>
          <w:p w14:paraId="7A4623A2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6FD20A57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67E39B9F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72162100" w14:textId="77777777" w:rsidTr="00C73B41">
        <w:tc>
          <w:tcPr>
            <w:tcW w:w="918" w:type="dxa"/>
          </w:tcPr>
          <w:p w14:paraId="2C78CCE4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8</w:t>
            </w:r>
          </w:p>
        </w:tc>
        <w:tc>
          <w:tcPr>
            <w:tcW w:w="7938" w:type="dxa"/>
          </w:tcPr>
          <w:p w14:paraId="31590CBD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404A7432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03586B39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  <w:tr w:rsidR="00C73B41" w14:paraId="6DE121F2" w14:textId="77777777" w:rsidTr="00C73B41">
        <w:tc>
          <w:tcPr>
            <w:tcW w:w="918" w:type="dxa"/>
          </w:tcPr>
          <w:p w14:paraId="55FCFF26" w14:textId="77777777" w:rsidR="00C73B41" w:rsidRDefault="00C73B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9</w:t>
            </w:r>
          </w:p>
        </w:tc>
        <w:tc>
          <w:tcPr>
            <w:tcW w:w="7938" w:type="dxa"/>
          </w:tcPr>
          <w:p w14:paraId="65D54246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415C5FBB" w14:textId="77777777" w:rsidR="00C73B41" w:rsidRDefault="00C73B41">
            <w:pPr>
              <w:rPr>
                <w:rFonts w:asciiTheme="majorHAnsi" w:hAnsiTheme="majorHAnsi"/>
              </w:rPr>
            </w:pPr>
          </w:p>
          <w:p w14:paraId="0FD15CC8" w14:textId="77777777" w:rsidR="00C73B41" w:rsidRDefault="00C73B41">
            <w:pPr>
              <w:rPr>
                <w:rFonts w:asciiTheme="majorHAnsi" w:hAnsiTheme="majorHAnsi"/>
              </w:rPr>
            </w:pPr>
          </w:p>
        </w:tc>
      </w:tr>
    </w:tbl>
    <w:p w14:paraId="63C7C952" w14:textId="77777777" w:rsidR="00C73B41" w:rsidRPr="00C8624D" w:rsidRDefault="00C73B41">
      <w:pPr>
        <w:rPr>
          <w:rFonts w:asciiTheme="majorHAnsi" w:hAnsiTheme="majorHAnsi"/>
        </w:rPr>
      </w:pPr>
      <w:bookmarkStart w:id="0" w:name="_GoBack"/>
      <w:bookmarkEnd w:id="0"/>
    </w:p>
    <w:sectPr w:rsidR="00C73B41" w:rsidRPr="00C8624D" w:rsidSect="008C4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470"/>
    <w:multiLevelType w:val="hybridMultilevel"/>
    <w:tmpl w:val="6B7605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C5A"/>
    <w:multiLevelType w:val="hybridMultilevel"/>
    <w:tmpl w:val="42F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EE8"/>
    <w:multiLevelType w:val="hybridMultilevel"/>
    <w:tmpl w:val="6D0A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770"/>
    <w:multiLevelType w:val="hybridMultilevel"/>
    <w:tmpl w:val="90F0C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10913"/>
    <w:multiLevelType w:val="hybridMultilevel"/>
    <w:tmpl w:val="A1DC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30431"/>
    <w:multiLevelType w:val="hybridMultilevel"/>
    <w:tmpl w:val="D2280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C009B"/>
    <w:multiLevelType w:val="hybridMultilevel"/>
    <w:tmpl w:val="CC8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6705"/>
    <w:multiLevelType w:val="hybridMultilevel"/>
    <w:tmpl w:val="E32C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1D43"/>
    <w:multiLevelType w:val="hybridMultilevel"/>
    <w:tmpl w:val="E32CD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6376B8"/>
    <w:multiLevelType w:val="hybridMultilevel"/>
    <w:tmpl w:val="6FDCA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965294"/>
    <w:multiLevelType w:val="multilevel"/>
    <w:tmpl w:val="8E8AC4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A1C6729"/>
    <w:multiLevelType w:val="hybridMultilevel"/>
    <w:tmpl w:val="888C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D"/>
    <w:rsid w:val="00013C1D"/>
    <w:rsid w:val="00192EE8"/>
    <w:rsid w:val="00337501"/>
    <w:rsid w:val="005F0B41"/>
    <w:rsid w:val="008C4E29"/>
    <w:rsid w:val="009B7E42"/>
    <w:rsid w:val="00AF1C08"/>
    <w:rsid w:val="00C02365"/>
    <w:rsid w:val="00C22B6F"/>
    <w:rsid w:val="00C73B41"/>
    <w:rsid w:val="00C8624D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21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2016-10-22T00:14:00Z</dcterms:created>
  <dcterms:modified xsi:type="dcterms:W3CDTF">2016-10-22T00:14:00Z</dcterms:modified>
</cp:coreProperties>
</file>